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768D" w14:textId="175E0831" w:rsidR="00F33230" w:rsidRPr="00F33230" w:rsidRDefault="007D32BE" w:rsidP="00F33230">
      <w:pPr>
        <w:jc w:val="right"/>
        <w:rPr>
          <w:lang w:val="et-EE"/>
        </w:rPr>
      </w:pPr>
      <w:r>
        <w:rPr>
          <w:lang w:val="et-EE"/>
        </w:rPr>
        <w:t>Uuendatud 09.02.2023</w:t>
      </w:r>
    </w:p>
    <w:p w14:paraId="1C177C77" w14:textId="09F3E83F" w:rsidR="003C6F88" w:rsidRPr="001819AB" w:rsidRDefault="003C6F88" w:rsidP="003C6F88">
      <w:pPr>
        <w:jc w:val="center"/>
        <w:rPr>
          <w:b/>
          <w:bCs/>
          <w:sz w:val="36"/>
          <w:szCs w:val="36"/>
          <w:lang w:val="et-EE"/>
        </w:rPr>
      </w:pPr>
      <w:r w:rsidRPr="001819AB">
        <w:rPr>
          <w:b/>
          <w:bCs/>
          <w:sz w:val="36"/>
          <w:szCs w:val="36"/>
          <w:lang w:val="et-EE"/>
        </w:rPr>
        <w:t>Hea Tava põhimõtted</w:t>
      </w:r>
    </w:p>
    <w:p w14:paraId="40A7E043" w14:textId="724FD7F0" w:rsidR="003C6F88" w:rsidRPr="0080423D" w:rsidRDefault="003C6F88" w:rsidP="000957D9">
      <w:pPr>
        <w:jc w:val="both"/>
        <w:rPr>
          <w:lang w:val="et-EE"/>
        </w:rPr>
      </w:pPr>
      <w:r w:rsidRPr="001819AB">
        <w:rPr>
          <w:lang w:val="et-EE"/>
        </w:rPr>
        <w:t>Hea Tavaga liitunud keskkonnajuhti</w:t>
      </w:r>
      <w:r w:rsidR="00BF0841" w:rsidRPr="001819AB">
        <w:rPr>
          <w:lang w:val="et-EE"/>
        </w:rPr>
        <w:t>mise ja keskkonnajuhtimis</w:t>
      </w:r>
      <w:r w:rsidR="00BB0E97" w:rsidRPr="001819AB">
        <w:rPr>
          <w:lang w:val="et-EE"/>
        </w:rPr>
        <w:t xml:space="preserve">e </w:t>
      </w:r>
      <w:r w:rsidR="00BA7072" w:rsidRPr="001819AB">
        <w:rPr>
          <w:lang w:val="et-EE"/>
        </w:rPr>
        <w:t>vahendite</w:t>
      </w:r>
      <w:r w:rsidRPr="001819AB">
        <w:rPr>
          <w:lang w:val="et-EE"/>
        </w:rPr>
        <w:t xml:space="preserve"> nõustamisteenust pakkuv </w:t>
      </w:r>
      <w:r w:rsidR="00F05C1D" w:rsidRPr="001819AB">
        <w:rPr>
          <w:lang w:val="et-EE"/>
        </w:rPr>
        <w:t>konsultatsiooni</w:t>
      </w:r>
      <w:r w:rsidR="0091525A" w:rsidRPr="001819AB">
        <w:rPr>
          <w:lang w:val="et-EE"/>
        </w:rPr>
        <w:t>ette</w:t>
      </w:r>
      <w:r w:rsidR="00F60D3C" w:rsidRPr="001819AB">
        <w:rPr>
          <w:lang w:val="et-EE"/>
        </w:rPr>
        <w:t xml:space="preserve">võte ja tema nimel tegutsev </w:t>
      </w:r>
      <w:r w:rsidRPr="001819AB">
        <w:rPr>
          <w:lang w:val="et-EE"/>
        </w:rPr>
        <w:t xml:space="preserve">konsultant </w:t>
      </w:r>
      <w:r w:rsidR="0080423D" w:rsidRPr="001819AB">
        <w:rPr>
          <w:lang w:val="et-EE"/>
        </w:rPr>
        <w:t>(</w:t>
      </w:r>
      <w:r w:rsidR="0085223D" w:rsidRPr="001819AB">
        <w:rPr>
          <w:lang w:val="et-EE"/>
        </w:rPr>
        <w:t xml:space="preserve">edaspidi </w:t>
      </w:r>
      <w:r w:rsidR="0080423D" w:rsidRPr="001819AB">
        <w:rPr>
          <w:lang w:val="et-EE"/>
        </w:rPr>
        <w:t xml:space="preserve">keskkonnakonsultant) </w:t>
      </w:r>
      <w:r w:rsidRPr="001819AB">
        <w:rPr>
          <w:lang w:val="et-EE"/>
        </w:rPr>
        <w:t>juhindub oma tegevuses järgmistest põhimõtetest:</w:t>
      </w:r>
      <w:r w:rsidRPr="0080423D">
        <w:rPr>
          <w:lang w:val="et-EE"/>
        </w:rPr>
        <w:t> </w:t>
      </w:r>
    </w:p>
    <w:p w14:paraId="03533712" w14:textId="77777777" w:rsidR="003C6F88" w:rsidRPr="0080423D" w:rsidRDefault="003C6F88" w:rsidP="000957D9">
      <w:pPr>
        <w:jc w:val="both"/>
        <w:rPr>
          <w:lang w:val="et-EE"/>
        </w:rPr>
      </w:pPr>
      <w:r w:rsidRPr="0080423D">
        <w:rPr>
          <w:b/>
          <w:bCs/>
          <w:lang w:val="et-EE"/>
        </w:rPr>
        <w:t>JÄTKUSUUTLIKUD PÕHIMÕTTED</w:t>
      </w:r>
    </w:p>
    <w:p w14:paraId="2A746104" w14:textId="28D7666C" w:rsidR="003C6F88" w:rsidRPr="0080423D" w:rsidRDefault="003C6F88" w:rsidP="000957D9">
      <w:pPr>
        <w:numPr>
          <w:ilvl w:val="0"/>
          <w:numId w:val="1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85223D">
        <w:rPr>
          <w:lang w:val="et-EE"/>
        </w:rPr>
        <w:t>eskkonnak</w:t>
      </w:r>
      <w:r w:rsidRPr="0080423D">
        <w:rPr>
          <w:lang w:val="et-EE"/>
        </w:rPr>
        <w:t>onsultant mõistab, et läbi organisatsiooni nõustamise, on tema töö eesmärgiks aidata kaasa jätkusuutlikule arengule, mis panustab tasakaalu hoidmisse sotsiaalsfääri, majandus- ja looduskeskkonna ning muude eluvaldkondade vahel.</w:t>
      </w:r>
    </w:p>
    <w:p w14:paraId="4DBAA820" w14:textId="4307DF08" w:rsidR="003C6F88" w:rsidRPr="0080423D" w:rsidRDefault="003C6F88" w:rsidP="000957D9">
      <w:pPr>
        <w:numPr>
          <w:ilvl w:val="0"/>
          <w:numId w:val="1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6E31B0">
        <w:rPr>
          <w:lang w:val="et-EE"/>
        </w:rPr>
        <w:t>eskkonnak</w:t>
      </w:r>
      <w:r w:rsidRPr="0080423D">
        <w:rPr>
          <w:lang w:val="et-EE"/>
        </w:rPr>
        <w:t>onsultant seab enda käitumises ja nõustamistegevuses alati esiplaanile keskkonnahoiu põhimõtted.</w:t>
      </w:r>
    </w:p>
    <w:p w14:paraId="0CD0C405" w14:textId="77777777" w:rsidR="003C6F88" w:rsidRPr="0080423D" w:rsidRDefault="003C6F88" w:rsidP="000957D9">
      <w:pPr>
        <w:jc w:val="both"/>
        <w:rPr>
          <w:lang w:val="et-EE"/>
        </w:rPr>
      </w:pPr>
      <w:r w:rsidRPr="0080423D">
        <w:rPr>
          <w:b/>
          <w:bCs/>
          <w:lang w:val="et-EE"/>
        </w:rPr>
        <w:t>EETIKA</w:t>
      </w:r>
    </w:p>
    <w:p w14:paraId="3FFCB8FA" w14:textId="250EBF8E" w:rsidR="003C6F88" w:rsidRPr="0080423D" w:rsidRDefault="003C6F88" w:rsidP="000957D9">
      <w:pPr>
        <w:numPr>
          <w:ilvl w:val="0"/>
          <w:numId w:val="2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6E31B0">
        <w:rPr>
          <w:lang w:val="et-EE"/>
        </w:rPr>
        <w:t>eskkonnak</w:t>
      </w:r>
      <w:r w:rsidRPr="0080423D">
        <w:rPr>
          <w:lang w:val="et-EE"/>
        </w:rPr>
        <w:t>onsultant teeb oma tööd hoolsalt ja ausalt, käitub heatahtlikult ning on viisakas.</w:t>
      </w:r>
    </w:p>
    <w:p w14:paraId="5D511B65" w14:textId="675552CD" w:rsidR="003C6F88" w:rsidRPr="0080423D" w:rsidRDefault="003C6F88" w:rsidP="000957D9">
      <w:pPr>
        <w:numPr>
          <w:ilvl w:val="0"/>
          <w:numId w:val="2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6E31B0">
        <w:rPr>
          <w:lang w:val="et-EE"/>
        </w:rPr>
        <w:t>eskkonnak</w:t>
      </w:r>
      <w:r w:rsidRPr="0080423D">
        <w:rPr>
          <w:lang w:val="et-EE"/>
        </w:rPr>
        <w:t>onsultandil on alati julgus tunnistada oma vigu.</w:t>
      </w:r>
    </w:p>
    <w:p w14:paraId="0B94E3F6" w14:textId="0FB01401" w:rsidR="003C6F88" w:rsidRPr="0080423D" w:rsidRDefault="003C6F88" w:rsidP="000957D9">
      <w:pPr>
        <w:numPr>
          <w:ilvl w:val="0"/>
          <w:numId w:val="2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CF1067">
        <w:rPr>
          <w:lang w:val="et-EE"/>
        </w:rPr>
        <w:t>eskkonnak</w:t>
      </w:r>
      <w:r w:rsidRPr="0080423D">
        <w:rPr>
          <w:lang w:val="et-EE"/>
        </w:rPr>
        <w:t>onsultant arvestab organisatsioonile nõustamisteenuse pakkumisel hinna vastavalt reaalsele töö mahule, otsestele kuludele ja turu hinnatasemele ning kirjeldab, mida pakkumine sisaldab.</w:t>
      </w:r>
    </w:p>
    <w:p w14:paraId="69FA07EA" w14:textId="3DDD4951" w:rsidR="003C6F88" w:rsidRPr="0080423D" w:rsidRDefault="003C6F88" w:rsidP="000957D9">
      <w:pPr>
        <w:numPr>
          <w:ilvl w:val="0"/>
          <w:numId w:val="2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F05C1D">
        <w:rPr>
          <w:lang w:val="et-EE"/>
        </w:rPr>
        <w:t>eskkonnak</w:t>
      </w:r>
      <w:r w:rsidRPr="0080423D">
        <w:rPr>
          <w:lang w:val="et-EE"/>
        </w:rPr>
        <w:t>onsultant ei lase nõustamisteenuse pakkumisel mõjutada oma tegevust huvide konfliktil ja sellise konflikti ilmnemisel teavitab sellest nõustatavat organisatsiooni ja kõiki teisi asjaomaseid osapooli.</w:t>
      </w:r>
    </w:p>
    <w:p w14:paraId="380E9B03" w14:textId="0951B28C" w:rsidR="003C6F88" w:rsidRPr="0080423D" w:rsidRDefault="003C6F88" w:rsidP="000957D9">
      <w:pPr>
        <w:numPr>
          <w:ilvl w:val="0"/>
          <w:numId w:val="2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F05C1D">
        <w:rPr>
          <w:lang w:val="et-EE"/>
        </w:rPr>
        <w:t>eskkonnak</w:t>
      </w:r>
      <w:r w:rsidRPr="0080423D">
        <w:rPr>
          <w:lang w:val="et-EE"/>
        </w:rPr>
        <w:t>onsultant seisab hea nõustamise valdkonna väärikuse, positsiooni ja hea maine eest.</w:t>
      </w:r>
    </w:p>
    <w:p w14:paraId="235D975C" w14:textId="3FABED4F" w:rsidR="003C6F88" w:rsidRPr="0080423D" w:rsidRDefault="003C6F88" w:rsidP="000957D9">
      <w:pPr>
        <w:numPr>
          <w:ilvl w:val="0"/>
          <w:numId w:val="2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877431">
        <w:rPr>
          <w:lang w:val="et-EE"/>
        </w:rPr>
        <w:t>eskkonnak</w:t>
      </w:r>
      <w:r w:rsidRPr="0080423D">
        <w:rPr>
          <w:lang w:val="et-EE"/>
        </w:rPr>
        <w:t>onsultant ei tohi hoolimatusest ega sihilikult teha midagi, mis kahjustaks teiste nõustamisteenust pakkuvate organisatsioonide/konsultantide mainet.</w:t>
      </w:r>
    </w:p>
    <w:p w14:paraId="58847305" w14:textId="38DFC15A" w:rsidR="003C6F88" w:rsidRPr="0080423D" w:rsidRDefault="003C6F88" w:rsidP="000957D9">
      <w:pPr>
        <w:numPr>
          <w:ilvl w:val="0"/>
          <w:numId w:val="2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877431">
        <w:rPr>
          <w:lang w:val="et-EE"/>
        </w:rPr>
        <w:t>eskkonnak</w:t>
      </w:r>
      <w:r w:rsidRPr="0080423D">
        <w:rPr>
          <w:lang w:val="et-EE"/>
        </w:rPr>
        <w:t>onsultant teeb käesoleva Hea Tava väidetava rikkumise korral ametlikku või muud laadi uurimise korral igakülgset koostööd.</w:t>
      </w:r>
    </w:p>
    <w:p w14:paraId="6C3D7568" w14:textId="77777777" w:rsidR="003C6F88" w:rsidRPr="0080423D" w:rsidRDefault="003C6F88" w:rsidP="000957D9">
      <w:pPr>
        <w:jc w:val="both"/>
        <w:rPr>
          <w:lang w:val="et-EE"/>
        </w:rPr>
      </w:pPr>
      <w:r w:rsidRPr="0080423D">
        <w:rPr>
          <w:b/>
          <w:bCs/>
          <w:lang w:val="et-EE"/>
        </w:rPr>
        <w:t>KOMPETENTS JA PROFESSIONAALSUS</w:t>
      </w:r>
    </w:p>
    <w:p w14:paraId="0CCE1AE2" w14:textId="0A5FD52C" w:rsidR="003C6F88" w:rsidRPr="0080423D" w:rsidRDefault="003C6F88" w:rsidP="000957D9">
      <w:pPr>
        <w:numPr>
          <w:ilvl w:val="0"/>
          <w:numId w:val="3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877431">
        <w:rPr>
          <w:lang w:val="et-EE"/>
        </w:rPr>
        <w:t>eskkonnak</w:t>
      </w:r>
      <w:r w:rsidRPr="0080423D">
        <w:rPr>
          <w:lang w:val="et-EE"/>
        </w:rPr>
        <w:t>onsultant vastutab tehtud töö kvaliteedi eest ning peab kinni antud lubadustest töö sisu, tähtaegade ja tulemuste osas.</w:t>
      </w:r>
    </w:p>
    <w:p w14:paraId="59EA0C91" w14:textId="10F74629" w:rsidR="003C6F88" w:rsidRPr="0080423D" w:rsidRDefault="003C6F88" w:rsidP="000957D9">
      <w:pPr>
        <w:numPr>
          <w:ilvl w:val="0"/>
          <w:numId w:val="3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877431">
        <w:rPr>
          <w:lang w:val="et-EE"/>
        </w:rPr>
        <w:t>eskkonnak</w:t>
      </w:r>
      <w:r w:rsidRPr="0080423D">
        <w:rPr>
          <w:lang w:val="et-EE"/>
        </w:rPr>
        <w:t>onsultant arendab pidevalt oma teadmisi ja kutseoskusi ning hoiab end kursis juhtimissüsteemide-, keskkonnakaitse- ja tehnoloogiaalaste uuenduste, arenduste ning parimate praktikatega ja kasutab saadud teadmisi organisatsiooni nõustamisel.</w:t>
      </w:r>
    </w:p>
    <w:p w14:paraId="02F106EC" w14:textId="1177D691" w:rsidR="003C6F88" w:rsidRPr="0080423D" w:rsidRDefault="003C6F88" w:rsidP="000957D9">
      <w:pPr>
        <w:numPr>
          <w:ilvl w:val="0"/>
          <w:numId w:val="3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877431">
        <w:rPr>
          <w:lang w:val="et-EE"/>
        </w:rPr>
        <w:t>eskkonnak</w:t>
      </w:r>
      <w:r w:rsidRPr="0080423D">
        <w:rPr>
          <w:lang w:val="et-EE"/>
        </w:rPr>
        <w:t>onsultant tunneb hästi õigusaktide nõudeid ja muid asjakohaseid nõudeid ning oskab hinnata nende kohalduvust ja vastavuskohustusi nõustatava organisatsiooni tasandil.</w:t>
      </w:r>
    </w:p>
    <w:p w14:paraId="73A342F4" w14:textId="6B583A6E" w:rsidR="003C6F88" w:rsidRPr="0080423D" w:rsidRDefault="003C6F88" w:rsidP="000957D9">
      <w:pPr>
        <w:numPr>
          <w:ilvl w:val="0"/>
          <w:numId w:val="3"/>
        </w:numPr>
        <w:jc w:val="both"/>
        <w:rPr>
          <w:lang w:val="et-EE"/>
        </w:rPr>
      </w:pPr>
      <w:r w:rsidRPr="0080423D">
        <w:rPr>
          <w:lang w:val="et-EE"/>
        </w:rPr>
        <w:lastRenderedPageBreak/>
        <w:t>K</w:t>
      </w:r>
      <w:r w:rsidR="00877431">
        <w:rPr>
          <w:lang w:val="et-EE"/>
        </w:rPr>
        <w:t>eskkonnak</w:t>
      </w:r>
      <w:r w:rsidRPr="0080423D">
        <w:rPr>
          <w:lang w:val="et-EE"/>
        </w:rPr>
        <w:t>onsultant hindab enne lepingu sõlmimist adekvaatselt oma teadmisi konkreetse organisatsiooni tegevusvaldkonnast. Kui kompetents on puudulik, siis lepingut ei sõlmita või kaasatakse nõustamisprotsessi pädevaid spetsialiste.</w:t>
      </w:r>
    </w:p>
    <w:p w14:paraId="594C85D3" w14:textId="3903E436" w:rsidR="003C6F88" w:rsidRPr="0080423D" w:rsidRDefault="003C6F88" w:rsidP="000957D9">
      <w:pPr>
        <w:numPr>
          <w:ilvl w:val="0"/>
          <w:numId w:val="3"/>
        </w:numPr>
        <w:jc w:val="both"/>
        <w:rPr>
          <w:lang w:val="et-EE"/>
        </w:rPr>
      </w:pPr>
      <w:r w:rsidRPr="0080423D">
        <w:rPr>
          <w:lang w:val="et-EE"/>
        </w:rPr>
        <w:t>K</w:t>
      </w:r>
      <w:r w:rsidR="00824814">
        <w:rPr>
          <w:lang w:val="et-EE"/>
        </w:rPr>
        <w:t>eskkonnak</w:t>
      </w:r>
      <w:r w:rsidRPr="0080423D">
        <w:rPr>
          <w:lang w:val="et-EE"/>
        </w:rPr>
        <w:t>onsultant lähtub organisatsiooni nõustades selle eripärast ja olemasolevast juhtimissüsteemist ning aitab organisatsioonil mõista keskkonnajuhtimissüsteemi olemust ja sellest saadavat kasu.</w:t>
      </w:r>
    </w:p>
    <w:p w14:paraId="67B6D1E2" w14:textId="38954DB5" w:rsidR="003C6F88" w:rsidRPr="0080423D" w:rsidRDefault="003C6F88" w:rsidP="000957D9">
      <w:pPr>
        <w:jc w:val="both"/>
        <w:rPr>
          <w:lang w:val="et-EE"/>
        </w:rPr>
      </w:pPr>
      <w:r w:rsidRPr="0080423D">
        <w:rPr>
          <w:lang w:val="et-EE"/>
        </w:rPr>
        <w:t xml:space="preserve">Hea Tava järgimine on kohustuslik kõigile </w:t>
      </w:r>
      <w:r w:rsidR="00E42739">
        <w:rPr>
          <w:lang w:val="et-EE"/>
        </w:rPr>
        <w:t xml:space="preserve">Hea Tavaga </w:t>
      </w:r>
      <w:r w:rsidRPr="0080423D">
        <w:rPr>
          <w:lang w:val="et-EE"/>
        </w:rPr>
        <w:t xml:space="preserve">liitunud </w:t>
      </w:r>
      <w:r w:rsidR="00824814">
        <w:rPr>
          <w:lang w:val="et-EE"/>
        </w:rPr>
        <w:t xml:space="preserve">konsultatsiooniettevõtete </w:t>
      </w:r>
      <w:r w:rsidRPr="0080423D">
        <w:rPr>
          <w:lang w:val="et-EE"/>
        </w:rPr>
        <w:t>konsultantidele. Samas on Hea Tava eeskujuks ja järgimiseks soovituslik ka teistele konsultantidele.</w:t>
      </w:r>
    </w:p>
    <w:p w14:paraId="00681F75" w14:textId="77777777" w:rsidR="005D0301" w:rsidRDefault="005D0301" w:rsidP="000957D9">
      <w:pPr>
        <w:jc w:val="both"/>
        <w:rPr>
          <w:i/>
          <w:iCs/>
          <w:lang w:val="et-EE"/>
        </w:rPr>
      </w:pPr>
    </w:p>
    <w:p w14:paraId="7A4827CC" w14:textId="667685F5" w:rsidR="00645C2E" w:rsidRDefault="00645C2E" w:rsidP="000957D9">
      <w:pPr>
        <w:jc w:val="both"/>
        <w:rPr>
          <w:i/>
          <w:iCs/>
          <w:lang w:val="et-EE"/>
        </w:rPr>
      </w:pPr>
      <w:r>
        <w:rPr>
          <w:i/>
          <w:iCs/>
          <w:lang w:val="et-EE"/>
        </w:rPr>
        <w:t>Olen tutvunud Hea Tava põ</w:t>
      </w:r>
      <w:r w:rsidR="001D2C19">
        <w:rPr>
          <w:i/>
          <w:iCs/>
          <w:lang w:val="et-EE"/>
        </w:rPr>
        <w:t>himõtetega ja nõustun neid järgima.</w:t>
      </w:r>
    </w:p>
    <w:p w14:paraId="63D7BD21" w14:textId="5FCE177E" w:rsidR="005D0301" w:rsidRPr="005D0301" w:rsidRDefault="005D0301" w:rsidP="000957D9">
      <w:pPr>
        <w:jc w:val="both"/>
        <w:rPr>
          <w:i/>
          <w:iCs/>
          <w:lang w:val="et-EE"/>
        </w:rPr>
      </w:pPr>
      <w:r w:rsidRPr="005D0301">
        <w:rPr>
          <w:i/>
          <w:iCs/>
          <w:lang w:val="et-EE"/>
        </w:rPr>
        <w:t>Konsultandi nimi</w:t>
      </w:r>
    </w:p>
    <w:p w14:paraId="2319275E" w14:textId="7EF6DECB" w:rsidR="005D0301" w:rsidRPr="0080423D" w:rsidRDefault="005D0301" w:rsidP="000957D9">
      <w:pPr>
        <w:jc w:val="both"/>
        <w:rPr>
          <w:lang w:val="et-EE"/>
        </w:rPr>
      </w:pPr>
      <w:r>
        <w:rPr>
          <w:lang w:val="et-EE"/>
        </w:rPr>
        <w:t>/allkirjastatud digitaalselt/</w:t>
      </w:r>
    </w:p>
    <w:sectPr w:rsidR="005D0301" w:rsidRPr="0080423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4E6F" w14:textId="77777777" w:rsidR="006156B3" w:rsidRDefault="006156B3" w:rsidP="00873C16">
      <w:pPr>
        <w:spacing w:after="0" w:line="240" w:lineRule="auto"/>
      </w:pPr>
      <w:r>
        <w:separator/>
      </w:r>
    </w:p>
  </w:endnote>
  <w:endnote w:type="continuationSeparator" w:id="0">
    <w:p w14:paraId="17D78200" w14:textId="77777777" w:rsidR="006156B3" w:rsidRDefault="006156B3" w:rsidP="008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15D7" w14:textId="77777777" w:rsidR="006156B3" w:rsidRDefault="006156B3" w:rsidP="00873C16">
      <w:pPr>
        <w:spacing w:after="0" w:line="240" w:lineRule="auto"/>
      </w:pPr>
      <w:r>
        <w:separator/>
      </w:r>
    </w:p>
  </w:footnote>
  <w:footnote w:type="continuationSeparator" w:id="0">
    <w:p w14:paraId="22577E5A" w14:textId="77777777" w:rsidR="006156B3" w:rsidRDefault="006156B3" w:rsidP="008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1F0D" w14:textId="34A0D9A9" w:rsidR="00873C16" w:rsidRDefault="00873C16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9CAEE15" wp14:editId="42642677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521738" cy="438150"/>
          <wp:effectExtent l="0" t="0" r="254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738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D5B"/>
    <w:multiLevelType w:val="multilevel"/>
    <w:tmpl w:val="CDD8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E7381C"/>
    <w:multiLevelType w:val="multilevel"/>
    <w:tmpl w:val="751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D13889"/>
    <w:multiLevelType w:val="multilevel"/>
    <w:tmpl w:val="300E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5467882">
    <w:abstractNumId w:val="1"/>
  </w:num>
  <w:num w:numId="2" w16cid:durableId="375815360">
    <w:abstractNumId w:val="0"/>
  </w:num>
  <w:num w:numId="3" w16cid:durableId="708068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88"/>
    <w:rsid w:val="000718D1"/>
    <w:rsid w:val="000957D9"/>
    <w:rsid w:val="001819AB"/>
    <w:rsid w:val="001D2C19"/>
    <w:rsid w:val="003C6F88"/>
    <w:rsid w:val="0048225E"/>
    <w:rsid w:val="005D0301"/>
    <w:rsid w:val="006156B3"/>
    <w:rsid w:val="00645C2E"/>
    <w:rsid w:val="006E31B0"/>
    <w:rsid w:val="007D32BE"/>
    <w:rsid w:val="0080423D"/>
    <w:rsid w:val="00824814"/>
    <w:rsid w:val="0085223D"/>
    <w:rsid w:val="00873C16"/>
    <w:rsid w:val="00877431"/>
    <w:rsid w:val="008B271F"/>
    <w:rsid w:val="0091525A"/>
    <w:rsid w:val="0091694C"/>
    <w:rsid w:val="00BA7072"/>
    <w:rsid w:val="00BB0E97"/>
    <w:rsid w:val="00BF0841"/>
    <w:rsid w:val="00C61895"/>
    <w:rsid w:val="00CF1067"/>
    <w:rsid w:val="00E42739"/>
    <w:rsid w:val="00E77421"/>
    <w:rsid w:val="00F05C1D"/>
    <w:rsid w:val="00F33230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CA6C"/>
  <w15:chartTrackingRefBased/>
  <w15:docId w15:val="{F7DCB4C8-38BC-44AA-87B6-8E30E333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16"/>
  </w:style>
  <w:style w:type="paragraph" w:styleId="Footer">
    <w:name w:val="footer"/>
    <w:basedOn w:val="Normal"/>
    <w:link w:val="FooterChar"/>
    <w:uiPriority w:val="99"/>
    <w:unhideWhenUsed/>
    <w:rsid w:val="00873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d50d0-d8f0-4351-bcc9-bc0089db6ffe">
      <Terms xmlns="http://schemas.microsoft.com/office/infopath/2007/PartnerControls"/>
    </lcf76f155ced4ddcb4097134ff3c332f>
    <TaxCatchAll xmlns="0e000f76-03c3-4a6d-ba20-82435f178b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5836B143DC4489B22C23BC79EF2DD" ma:contentTypeVersion="16" ma:contentTypeDescription="Loo uus dokument" ma:contentTypeScope="" ma:versionID="875bbe5a6fea108c687714914c9ec0a7">
  <xsd:schema xmlns:xsd="http://www.w3.org/2001/XMLSchema" xmlns:xs="http://www.w3.org/2001/XMLSchema" xmlns:p="http://schemas.microsoft.com/office/2006/metadata/properties" xmlns:ns2="51bd50d0-d8f0-4351-bcc9-bc0089db6ffe" xmlns:ns3="0e000f76-03c3-4a6d-ba20-82435f178b63" targetNamespace="http://schemas.microsoft.com/office/2006/metadata/properties" ma:root="true" ma:fieldsID="33c211fd7babb910d9c5c6579f294d43" ns2:_="" ns3:_="">
    <xsd:import namespace="51bd50d0-d8f0-4351-bcc9-bc0089db6ffe"/>
    <xsd:import namespace="0e000f76-03c3-4a6d-ba20-82435f17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50d0-d8f0-4351-bcc9-bc0089db6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ec5b9f97-a3a9-4673-b973-1f963bf50a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00f76-03c3-4a6d-ba20-82435f17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b964a-4c45-40bb-880e-562ce8cd8a41}" ma:internalName="TaxCatchAll" ma:showField="CatchAllData" ma:web="0e000f76-03c3-4a6d-ba20-82435f178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CC71C-5BC3-48EC-9C6C-DA17341DA671}">
  <ds:schemaRefs>
    <ds:schemaRef ds:uri="http://schemas.microsoft.com/office/2006/metadata/properties"/>
    <ds:schemaRef ds:uri="http://schemas.microsoft.com/office/infopath/2007/PartnerControls"/>
    <ds:schemaRef ds:uri="51bd50d0-d8f0-4351-bcc9-bc0089db6ffe"/>
    <ds:schemaRef ds:uri="0e000f76-03c3-4a6d-ba20-82435f178b63"/>
  </ds:schemaRefs>
</ds:datastoreItem>
</file>

<file path=customXml/itemProps2.xml><?xml version="1.0" encoding="utf-8"?>
<ds:datastoreItem xmlns:ds="http://schemas.openxmlformats.org/officeDocument/2006/customXml" ds:itemID="{91E914C6-5751-4362-A2C7-A2B8FD816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0FD2F-1AF4-4C44-B9D0-65B6E50ED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Kertu Uiboleht</dc:creator>
  <cp:keywords/>
  <dc:description/>
  <cp:lastModifiedBy>Kertu Uiboleht</cp:lastModifiedBy>
  <cp:revision>27</cp:revision>
  <dcterms:created xsi:type="dcterms:W3CDTF">2022-11-04T16:11:00Z</dcterms:created>
  <dcterms:modified xsi:type="dcterms:W3CDTF">2023-02-09T11:11:00Z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1b39bd1f-e3ff-4cb2-b4cb-000e8603272c</vt:lpwstr>
  </property>
  <property fmtid="{D5CDD505-2E9C-101B-9397-08002B2CF9AE}" pid="3" name="ContentTypeId">
    <vt:lpwstr>0x0101009FB5836B143DC4489B22C23BC79EF2DD</vt:lpwstr>
  </property>
  <property fmtid="{D5CDD505-2E9C-101B-9397-08002B2CF9AE}" pid="4" name="MediaServiceImageTags">
    <vt:lpwstr/>
  </property>
</Properties>
</file>